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8B" w:rsidRPr="002E241C" w:rsidRDefault="007C5DC3" w:rsidP="007654EE">
      <w:pPr>
        <w:pStyle w:val="Encabezado"/>
        <w:spacing w:line="276" w:lineRule="auto"/>
        <w:jc w:val="center"/>
        <w:rPr>
          <w:rFonts w:ascii="Calibri" w:hAnsi="Calibri" w:cs="Tahoma"/>
          <w:b/>
          <w:color w:val="000000"/>
          <w:sz w:val="28"/>
          <w:szCs w:val="28"/>
          <w:lang w:val="pt-BR"/>
        </w:rPr>
      </w:pPr>
      <w:r w:rsidRPr="002E241C">
        <w:rPr>
          <w:rFonts w:ascii="Calibri" w:hAnsi="Calibri" w:cs="Tahoma"/>
          <w:b/>
          <w:color w:val="000000"/>
          <w:sz w:val="28"/>
          <w:szCs w:val="28"/>
          <w:lang w:val="pt-BR"/>
        </w:rPr>
        <w:t>PABLO ANTONIO DELSAHUT MORAGA</w:t>
      </w:r>
    </w:p>
    <w:p w:rsidR="00E67E19" w:rsidRPr="002E241C" w:rsidRDefault="007C5DC3" w:rsidP="007654EE">
      <w:pPr>
        <w:pStyle w:val="Encabezado"/>
        <w:jc w:val="center"/>
        <w:rPr>
          <w:rFonts w:ascii="Calibri" w:hAnsi="Calibri" w:cs="Tahoma"/>
          <w:sz w:val="28"/>
          <w:szCs w:val="28"/>
          <w:lang w:val="pt-BR"/>
        </w:rPr>
      </w:pPr>
      <w:r w:rsidRPr="002E241C">
        <w:rPr>
          <w:rFonts w:ascii="Calibri" w:hAnsi="Calibri" w:cs="Tahoma"/>
          <w:sz w:val="28"/>
          <w:szCs w:val="28"/>
          <w:lang w:val="pt-BR"/>
        </w:rPr>
        <w:t>pdelsahut</w:t>
      </w:r>
      <w:r w:rsidR="00B57C90" w:rsidRPr="002E241C">
        <w:rPr>
          <w:rFonts w:ascii="Calibri" w:hAnsi="Calibri" w:cs="Tahoma"/>
          <w:sz w:val="28"/>
          <w:szCs w:val="28"/>
          <w:lang w:val="pt-BR"/>
        </w:rPr>
        <w:t>@</w:t>
      </w:r>
      <w:r w:rsidRPr="002E241C">
        <w:rPr>
          <w:rFonts w:ascii="Calibri" w:hAnsi="Calibri" w:cs="Tahoma"/>
          <w:sz w:val="28"/>
          <w:szCs w:val="28"/>
          <w:lang w:val="pt-BR"/>
        </w:rPr>
        <w:t>ho</w:t>
      </w:r>
      <w:r w:rsidR="00B57C90" w:rsidRPr="002E241C">
        <w:rPr>
          <w:rFonts w:ascii="Calibri" w:hAnsi="Calibri" w:cs="Tahoma"/>
          <w:sz w:val="28"/>
          <w:szCs w:val="28"/>
          <w:lang w:val="pt-BR"/>
        </w:rPr>
        <w:t>mail.com</w:t>
      </w:r>
      <w:r w:rsidR="00951F38" w:rsidRPr="002E241C">
        <w:rPr>
          <w:rFonts w:ascii="Calibri" w:hAnsi="Calibri" w:cs="Tahoma"/>
          <w:sz w:val="28"/>
          <w:szCs w:val="28"/>
          <w:lang w:val="pt-BR"/>
        </w:rPr>
        <w:t xml:space="preserve"> </w:t>
      </w:r>
      <w:r w:rsidR="00F81F48" w:rsidRPr="002E241C">
        <w:rPr>
          <w:rFonts w:ascii="Calibri" w:hAnsi="Calibri" w:cs="Tahoma"/>
          <w:sz w:val="28"/>
          <w:szCs w:val="28"/>
          <w:lang w:val="pt-BR"/>
        </w:rPr>
        <w:t>– (</w:t>
      </w:r>
      <w:r w:rsidR="00B57C90" w:rsidRPr="002E241C">
        <w:rPr>
          <w:rFonts w:ascii="Calibri" w:hAnsi="Calibri" w:cs="Tahoma"/>
          <w:sz w:val="28"/>
          <w:szCs w:val="28"/>
          <w:lang w:val="pt-BR"/>
        </w:rPr>
        <w:t>+56</w:t>
      </w:r>
      <w:r w:rsidR="00F81F48" w:rsidRPr="002E241C">
        <w:rPr>
          <w:rFonts w:ascii="Calibri" w:hAnsi="Calibri" w:cs="Tahoma"/>
          <w:sz w:val="28"/>
          <w:szCs w:val="28"/>
          <w:lang w:val="pt-BR"/>
        </w:rPr>
        <w:t>9)</w:t>
      </w:r>
      <w:r w:rsidR="00B57C90" w:rsidRPr="002E241C">
        <w:rPr>
          <w:rFonts w:ascii="Calibri" w:hAnsi="Calibri" w:cs="Tahoma"/>
          <w:sz w:val="28"/>
          <w:szCs w:val="28"/>
          <w:lang w:val="pt-BR"/>
        </w:rPr>
        <w:t xml:space="preserve"> </w:t>
      </w:r>
      <w:r w:rsidRPr="002E241C">
        <w:rPr>
          <w:rFonts w:ascii="Calibri" w:hAnsi="Calibri" w:cs="Tahoma"/>
          <w:sz w:val="28"/>
          <w:szCs w:val="28"/>
          <w:lang w:val="pt-BR"/>
        </w:rPr>
        <w:t>9162</w:t>
      </w:r>
      <w:r w:rsidR="00F81F48" w:rsidRPr="002E241C">
        <w:rPr>
          <w:rFonts w:ascii="Calibri" w:hAnsi="Calibri" w:cs="Tahoma"/>
          <w:sz w:val="28"/>
          <w:szCs w:val="28"/>
          <w:lang w:val="pt-BR"/>
        </w:rPr>
        <w:t xml:space="preserve"> </w:t>
      </w:r>
      <w:r w:rsidRPr="002E241C">
        <w:rPr>
          <w:rFonts w:ascii="Calibri" w:hAnsi="Calibri" w:cs="Tahoma"/>
          <w:sz w:val="28"/>
          <w:szCs w:val="28"/>
          <w:lang w:val="pt-BR"/>
        </w:rPr>
        <w:t>44</w:t>
      </w:r>
      <w:r w:rsidR="00F81F48" w:rsidRPr="002E241C">
        <w:rPr>
          <w:rFonts w:ascii="Calibri" w:hAnsi="Calibri" w:cs="Tahoma"/>
          <w:sz w:val="28"/>
          <w:szCs w:val="28"/>
          <w:lang w:val="pt-BR"/>
        </w:rPr>
        <w:t xml:space="preserve"> </w:t>
      </w:r>
      <w:r w:rsidRPr="002E241C">
        <w:rPr>
          <w:rFonts w:ascii="Calibri" w:hAnsi="Calibri" w:cs="Tahoma"/>
          <w:sz w:val="28"/>
          <w:szCs w:val="28"/>
          <w:lang w:val="pt-BR"/>
        </w:rPr>
        <w:t>88</w:t>
      </w:r>
    </w:p>
    <w:p w:rsidR="00E67E19" w:rsidRPr="002E241C" w:rsidRDefault="00E67E19" w:rsidP="007654EE">
      <w:pPr>
        <w:spacing w:line="276" w:lineRule="auto"/>
        <w:jc w:val="both"/>
        <w:rPr>
          <w:rFonts w:ascii="Calibri" w:hAnsi="Calibri" w:cs="Tahoma"/>
          <w:b/>
        </w:rPr>
      </w:pPr>
    </w:p>
    <w:p w:rsidR="00D51F70" w:rsidRPr="002E241C" w:rsidRDefault="007C5DC3" w:rsidP="007654EE">
      <w:pPr>
        <w:jc w:val="both"/>
        <w:rPr>
          <w:rFonts w:ascii="Calibri" w:hAnsi="Calibri" w:cs="Tahoma"/>
          <w:sz w:val="22"/>
          <w:szCs w:val="22"/>
        </w:rPr>
      </w:pPr>
      <w:bookmarkStart w:id="0" w:name="_GoBack"/>
      <w:r w:rsidRPr="002E241C">
        <w:rPr>
          <w:rFonts w:ascii="Calibri" w:hAnsi="Calibri" w:cs="Tahoma"/>
          <w:sz w:val="22"/>
          <w:szCs w:val="22"/>
        </w:rPr>
        <w:t>Profesional Titulado Ingeniero Administración de Empresa, mención Finanzas, Experiencia en temas relacionados a Sistemas de Gestión Integrado</w:t>
      </w:r>
      <w:r w:rsidR="00D51F70" w:rsidRPr="002E241C">
        <w:rPr>
          <w:rFonts w:ascii="Calibri" w:hAnsi="Calibri" w:cs="Tahoma"/>
          <w:sz w:val="22"/>
          <w:szCs w:val="22"/>
        </w:rPr>
        <w:t>, Evaluaciones Formales de Riesgo</w:t>
      </w:r>
      <w:r w:rsidRPr="002E241C">
        <w:rPr>
          <w:rFonts w:ascii="Calibri" w:hAnsi="Calibri" w:cs="Tahoma"/>
          <w:sz w:val="22"/>
          <w:szCs w:val="22"/>
        </w:rPr>
        <w:t>, Procedimientos e Instructivos Operacionales de trabajo</w:t>
      </w:r>
      <w:r w:rsidR="00D51F70" w:rsidRPr="002E241C">
        <w:rPr>
          <w:rFonts w:ascii="Calibri" w:hAnsi="Calibri" w:cs="Tahoma"/>
          <w:sz w:val="22"/>
          <w:szCs w:val="22"/>
        </w:rPr>
        <w:t>, Control de inventarios, evaluaciones presupuestarias y Control de gestión, Habilidad en la relación interpersonal y trabajo en equipo, con orientación al cambio, la productividad y al cumplimiento de objetivos y metas de la organización.</w:t>
      </w:r>
      <w:bookmarkEnd w:id="0"/>
    </w:p>
    <w:p w:rsidR="00124A8A" w:rsidRPr="002E241C" w:rsidRDefault="00124A8A" w:rsidP="007654EE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490"/>
        <w:gridCol w:w="4549"/>
      </w:tblGrid>
      <w:tr w:rsidR="007C5DC3" w:rsidRPr="002E241C" w:rsidTr="002E241C">
        <w:trPr>
          <w:trHeight w:val="249"/>
        </w:trPr>
        <w:tc>
          <w:tcPr>
            <w:tcW w:w="4490" w:type="dxa"/>
            <w:shd w:val="clear" w:color="auto" w:fill="auto"/>
          </w:tcPr>
          <w:p w:rsidR="007C5DC3" w:rsidRPr="002E241C" w:rsidRDefault="007C5DC3" w:rsidP="002E241C">
            <w:pPr>
              <w:tabs>
                <w:tab w:val="left" w:pos="2674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2E241C">
              <w:rPr>
                <w:rFonts w:ascii="Calibri" w:hAnsi="Calibri" w:cs="Tahoma"/>
                <w:b/>
                <w:sz w:val="22"/>
                <w:szCs w:val="22"/>
              </w:rPr>
              <w:t xml:space="preserve">Pillado y </w:t>
            </w:r>
            <w:proofErr w:type="spellStart"/>
            <w:r w:rsidRPr="002E241C">
              <w:rPr>
                <w:rFonts w:ascii="Calibri" w:hAnsi="Calibri" w:cs="Tahoma"/>
                <w:b/>
                <w:sz w:val="22"/>
                <w:szCs w:val="22"/>
              </w:rPr>
              <w:t>Cia</w:t>
            </w:r>
            <w:proofErr w:type="spellEnd"/>
            <w:r w:rsidRPr="002E241C">
              <w:rPr>
                <w:rFonts w:ascii="Calibri" w:hAnsi="Calibri" w:cs="Tahoma"/>
                <w:b/>
                <w:sz w:val="22"/>
                <w:szCs w:val="22"/>
              </w:rPr>
              <w:t xml:space="preserve"> y </w:t>
            </w:r>
            <w:proofErr w:type="spellStart"/>
            <w:r w:rsidRPr="002E241C">
              <w:rPr>
                <w:rFonts w:ascii="Calibri" w:hAnsi="Calibri" w:cs="Tahoma"/>
                <w:b/>
                <w:sz w:val="22"/>
                <w:szCs w:val="22"/>
              </w:rPr>
              <w:t>ltda.</w:t>
            </w:r>
            <w:proofErr w:type="spellEnd"/>
          </w:p>
        </w:tc>
        <w:tc>
          <w:tcPr>
            <w:tcW w:w="4549" w:type="dxa"/>
            <w:shd w:val="clear" w:color="auto" w:fill="auto"/>
          </w:tcPr>
          <w:p w:rsidR="007C5DC3" w:rsidRPr="002E241C" w:rsidRDefault="007C5DC3" w:rsidP="002E241C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2E241C">
              <w:rPr>
                <w:rFonts w:ascii="Calibri" w:hAnsi="Calibri" w:cs="Tahoma"/>
                <w:b/>
                <w:sz w:val="22"/>
                <w:szCs w:val="22"/>
              </w:rPr>
              <w:t>2011</w:t>
            </w:r>
            <w:r w:rsidR="00DE7952">
              <w:rPr>
                <w:rFonts w:ascii="Calibri" w:hAnsi="Calibri" w:cs="Tahoma"/>
                <w:b/>
                <w:sz w:val="22"/>
                <w:szCs w:val="22"/>
              </w:rPr>
              <w:t xml:space="preserve"> a la fecha</w:t>
            </w:r>
          </w:p>
        </w:tc>
      </w:tr>
      <w:tr w:rsidR="007C5DC3" w:rsidRPr="002E241C" w:rsidTr="002E241C">
        <w:tc>
          <w:tcPr>
            <w:tcW w:w="9039" w:type="dxa"/>
            <w:gridSpan w:val="2"/>
            <w:shd w:val="clear" w:color="auto" w:fill="auto"/>
          </w:tcPr>
          <w:p w:rsidR="007C5DC3" w:rsidRPr="002E241C" w:rsidRDefault="007C5DC3" w:rsidP="002E241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E241C">
              <w:rPr>
                <w:rFonts w:ascii="Calibri" w:hAnsi="Calibri" w:cs="Tahoma"/>
                <w:sz w:val="22"/>
                <w:szCs w:val="22"/>
              </w:rPr>
              <w:t>Supervisor de área Suministros</w:t>
            </w:r>
            <w:r w:rsidR="00DE7952">
              <w:rPr>
                <w:rFonts w:ascii="Calibri" w:hAnsi="Calibri" w:cs="Tahoma"/>
                <w:sz w:val="22"/>
                <w:szCs w:val="22"/>
              </w:rPr>
              <w:t xml:space="preserve"> en Minera Pascua Lama</w:t>
            </w:r>
          </w:p>
        </w:tc>
      </w:tr>
    </w:tbl>
    <w:p w:rsidR="007C5DC3" w:rsidRPr="002E241C" w:rsidRDefault="007C5DC3" w:rsidP="007654EE">
      <w:pPr>
        <w:jc w:val="both"/>
        <w:rPr>
          <w:rFonts w:ascii="Calibri" w:hAnsi="Calibri" w:cs="Tahoma"/>
          <w:sz w:val="22"/>
          <w:szCs w:val="22"/>
          <w:lang w:val="es-CL"/>
        </w:rPr>
      </w:pPr>
    </w:p>
    <w:p w:rsidR="007654EE" w:rsidRPr="007654EE" w:rsidRDefault="007654EE" w:rsidP="007654EE">
      <w:pPr>
        <w:pStyle w:val="Listaconvieta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Calibri" w:eastAsia="Cambria" w:hAnsi="Calibri"/>
        </w:rPr>
      </w:pPr>
      <w:r>
        <w:rPr>
          <w:rFonts w:ascii="Calibri" w:eastAsia="PMingLiU" w:hAnsi="Calibri" w:cs="Tahoma"/>
          <w:sz w:val="22"/>
          <w:szCs w:val="22"/>
          <w:lang w:val="es-CL" w:eastAsia="zh-TW"/>
        </w:rPr>
        <w:t>R</w:t>
      </w:r>
      <w:r w:rsidRPr="007654EE">
        <w:rPr>
          <w:rFonts w:ascii="Calibri" w:eastAsia="PMingLiU" w:hAnsi="Calibri" w:cs="Tahoma"/>
          <w:sz w:val="22"/>
          <w:szCs w:val="22"/>
          <w:lang w:val="es-CL" w:eastAsia="zh-TW"/>
        </w:rPr>
        <w:t>esponsable de Analizar Indicadores Estadísticos KPI de Operaciones, Llevar registro de todas las actividades relacionadas con el proyecto, realizar seguimiento, control y análisis del comportamiento de cliente, realizar Análisis y desarrollo de Presentación para el Cliente y la  gerencia de la empresa</w:t>
      </w:r>
      <w:r>
        <w:rPr>
          <w:rFonts w:ascii="Calibri" w:eastAsia="PMingLiU" w:hAnsi="Calibri" w:cs="Tahoma"/>
          <w:sz w:val="22"/>
          <w:szCs w:val="22"/>
          <w:lang w:val="es-CL" w:eastAsia="zh-TW"/>
        </w:rPr>
        <w:t>.</w:t>
      </w:r>
    </w:p>
    <w:p w:rsidR="002B4BBB" w:rsidRPr="002E241C" w:rsidRDefault="004B5212" w:rsidP="007654EE">
      <w:pPr>
        <w:pStyle w:val="Listaconvieta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Calibri" w:eastAsia="PMingLiU" w:hAnsi="Calibri" w:cs="Tahoma"/>
          <w:sz w:val="22"/>
          <w:szCs w:val="22"/>
          <w:lang w:val="es-CL" w:eastAsia="zh-TW"/>
        </w:rPr>
      </w:pPr>
      <w:r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Responsable de </w:t>
      </w:r>
      <w:r w:rsidR="00446BA1" w:rsidRPr="002E241C">
        <w:rPr>
          <w:rFonts w:ascii="Calibri" w:eastAsia="PMingLiU" w:hAnsi="Calibri" w:cs="Tahoma"/>
          <w:sz w:val="22"/>
          <w:szCs w:val="22"/>
          <w:lang w:val="es-CL" w:eastAsia="zh-TW"/>
        </w:rPr>
        <w:t>la Coordinación para la solución de las contingencias pactadas,  dando instrucciones que reflejen el compromiso de la empresa, manteniendo los más altos estándares d</w:t>
      </w:r>
      <w:r w:rsidR="002B4BBB" w:rsidRPr="002E241C">
        <w:rPr>
          <w:rFonts w:ascii="Calibri" w:eastAsia="PMingLiU" w:hAnsi="Calibri" w:cs="Tahoma"/>
          <w:sz w:val="22"/>
          <w:szCs w:val="22"/>
          <w:lang w:val="es-CL" w:eastAsia="zh-TW"/>
        </w:rPr>
        <w:t>el Sistema de Gestión Integrado, Liderando</w:t>
      </w:r>
      <w:r w:rsidR="00446BA1"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 el diseño de las Matriz de Riego de </w:t>
      </w:r>
      <w:r w:rsidR="002B4BBB"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, Seguridad, Salud y </w:t>
      </w:r>
      <w:r w:rsidR="00446BA1" w:rsidRPr="002E241C">
        <w:rPr>
          <w:rFonts w:ascii="Calibri" w:eastAsia="PMingLiU" w:hAnsi="Calibri" w:cs="Tahoma"/>
          <w:sz w:val="22"/>
          <w:szCs w:val="22"/>
          <w:lang w:val="es-CL" w:eastAsia="zh-TW"/>
        </w:rPr>
        <w:t>Medio Ambiente</w:t>
      </w:r>
      <w:r w:rsidR="002B4BBB"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, </w:t>
      </w:r>
      <w:r w:rsidR="00446BA1" w:rsidRPr="002E241C">
        <w:rPr>
          <w:rFonts w:ascii="Calibri" w:eastAsia="PMingLiU" w:hAnsi="Calibri" w:cs="Tahoma"/>
          <w:sz w:val="22"/>
          <w:szCs w:val="22"/>
          <w:lang w:val="es-CL" w:eastAsia="zh-TW"/>
        </w:rPr>
        <w:t>Procedimientos Operacionales,  alineados al Cumplimiento de la legislación vigente</w:t>
      </w:r>
      <w:r w:rsidR="002B4BBB"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 para el transporte y manejo de sustancias peligrosas </w:t>
      </w:r>
      <w:r w:rsidR="00446BA1"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 </w:t>
      </w:r>
      <w:r w:rsidR="002B4BBB" w:rsidRPr="002E241C">
        <w:rPr>
          <w:rFonts w:ascii="Calibri" w:eastAsia="PMingLiU" w:hAnsi="Calibri" w:cs="Tahoma"/>
          <w:sz w:val="22"/>
          <w:szCs w:val="22"/>
          <w:lang w:val="es-CL" w:eastAsia="zh-TW"/>
        </w:rPr>
        <w:t>además de</w:t>
      </w:r>
      <w:r w:rsidR="00446BA1"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 los estándares de la compañía, </w:t>
      </w:r>
    </w:p>
    <w:p w:rsidR="00446BA1" w:rsidRPr="002E241C" w:rsidRDefault="00446BA1" w:rsidP="007654EE">
      <w:pPr>
        <w:pStyle w:val="Listaconvieta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Calibri" w:eastAsia="Cambria" w:hAnsi="Calibri"/>
          <w:lang w:val="es-ES_tradnl"/>
        </w:rPr>
      </w:pPr>
      <w:r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Responsable de supervisar el Personal en la correcta ejecución de las tareas </w:t>
      </w:r>
      <w:r w:rsidR="002B4BBB" w:rsidRPr="002E241C">
        <w:rPr>
          <w:rFonts w:ascii="Calibri" w:eastAsia="PMingLiU" w:hAnsi="Calibri" w:cs="Tahoma"/>
          <w:sz w:val="22"/>
          <w:szCs w:val="22"/>
          <w:lang w:val="es-CL" w:eastAsia="zh-TW"/>
        </w:rPr>
        <w:t xml:space="preserve">y Calidad del Servicio, </w:t>
      </w:r>
      <w:r w:rsidRPr="002E241C">
        <w:rPr>
          <w:rFonts w:ascii="Calibri" w:eastAsia="PMingLiU" w:hAnsi="Calibri" w:cs="Tahoma"/>
          <w:sz w:val="22"/>
          <w:szCs w:val="22"/>
          <w:lang w:val="es-CL" w:eastAsia="zh-TW"/>
        </w:rPr>
        <w:t>Gestión oportuna y eficiente de las necesidades del servicio del contrato que comprometan los objetivos y m</w:t>
      </w:r>
      <w:r w:rsidR="002B4BBB" w:rsidRPr="002E241C">
        <w:rPr>
          <w:rFonts w:ascii="Calibri" w:eastAsia="PMingLiU" w:hAnsi="Calibri" w:cs="Tahoma"/>
          <w:sz w:val="22"/>
          <w:szCs w:val="22"/>
          <w:lang w:val="es-CL" w:eastAsia="zh-TW"/>
        </w:rPr>
        <w:t>etas programados para el periodo</w:t>
      </w:r>
    </w:p>
    <w:p w:rsidR="007654EE" w:rsidRPr="002E241C" w:rsidRDefault="007654EE" w:rsidP="007654EE">
      <w:pPr>
        <w:pStyle w:val="Listaconvietas"/>
        <w:numPr>
          <w:ilvl w:val="0"/>
          <w:numId w:val="0"/>
        </w:numPr>
        <w:spacing w:after="0" w:line="240" w:lineRule="auto"/>
        <w:jc w:val="both"/>
        <w:rPr>
          <w:rFonts w:ascii="Calibri" w:eastAsia="Cambria" w:hAnsi="Calibri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490"/>
        <w:gridCol w:w="4549"/>
      </w:tblGrid>
      <w:tr w:rsidR="00D51F70" w:rsidRPr="002E241C" w:rsidTr="002E241C">
        <w:trPr>
          <w:trHeight w:val="249"/>
        </w:trPr>
        <w:tc>
          <w:tcPr>
            <w:tcW w:w="4490" w:type="dxa"/>
            <w:shd w:val="clear" w:color="auto" w:fill="auto"/>
          </w:tcPr>
          <w:p w:rsidR="00D51F70" w:rsidRPr="002E241C" w:rsidRDefault="00D51F70" w:rsidP="002E241C">
            <w:pPr>
              <w:tabs>
                <w:tab w:val="left" w:pos="2674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proofErr w:type="spellStart"/>
            <w:r w:rsidRPr="002E241C">
              <w:rPr>
                <w:rFonts w:ascii="Calibri" w:hAnsi="Calibri" w:cs="Tahoma"/>
                <w:b/>
                <w:sz w:val="22"/>
                <w:szCs w:val="22"/>
              </w:rPr>
              <w:t>Valko</w:t>
            </w:r>
            <w:proofErr w:type="spellEnd"/>
            <w:r w:rsidRPr="002E241C">
              <w:rPr>
                <w:rFonts w:ascii="Calibri" w:hAnsi="Calibri" w:cs="Tahoma"/>
                <w:b/>
                <w:sz w:val="22"/>
                <w:szCs w:val="22"/>
              </w:rPr>
              <w:t xml:space="preserve"> Maquinarias</w:t>
            </w:r>
          </w:p>
        </w:tc>
        <w:tc>
          <w:tcPr>
            <w:tcW w:w="4549" w:type="dxa"/>
            <w:shd w:val="clear" w:color="auto" w:fill="auto"/>
          </w:tcPr>
          <w:p w:rsidR="00D51F70" w:rsidRPr="002E241C" w:rsidRDefault="00F81F48" w:rsidP="002E241C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2E241C">
              <w:rPr>
                <w:rFonts w:ascii="Calibri" w:hAnsi="Calibri" w:cs="Tahoma"/>
                <w:b/>
                <w:sz w:val="22"/>
                <w:szCs w:val="22"/>
              </w:rPr>
              <w:t>2008</w:t>
            </w:r>
            <w:r w:rsidR="00D51F70" w:rsidRPr="002E241C">
              <w:rPr>
                <w:rFonts w:ascii="Calibri" w:hAnsi="Calibri" w:cs="Tahoma"/>
                <w:b/>
                <w:sz w:val="22"/>
                <w:szCs w:val="22"/>
              </w:rPr>
              <w:t>-2010</w:t>
            </w:r>
          </w:p>
        </w:tc>
      </w:tr>
      <w:tr w:rsidR="00D51F70" w:rsidRPr="002E241C" w:rsidTr="002E241C">
        <w:tc>
          <w:tcPr>
            <w:tcW w:w="9039" w:type="dxa"/>
            <w:gridSpan w:val="2"/>
            <w:shd w:val="clear" w:color="auto" w:fill="auto"/>
          </w:tcPr>
          <w:p w:rsidR="00D51F70" w:rsidRPr="002E241C" w:rsidRDefault="00D51F70" w:rsidP="002E241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E241C">
              <w:rPr>
                <w:rFonts w:ascii="Calibri" w:hAnsi="Calibri"/>
              </w:rPr>
              <w:t>Administrador de Contratos</w:t>
            </w:r>
            <w:r w:rsidR="00DE7952">
              <w:rPr>
                <w:rFonts w:ascii="Calibri" w:hAnsi="Calibri"/>
              </w:rPr>
              <w:t xml:space="preserve">, en Obras Viales y obras para </w:t>
            </w:r>
            <w:proofErr w:type="spellStart"/>
            <w:r w:rsidR="00DE7952">
              <w:rPr>
                <w:rFonts w:ascii="Calibri" w:hAnsi="Calibri"/>
              </w:rPr>
              <w:t>Mineria</w:t>
            </w:r>
            <w:proofErr w:type="spellEnd"/>
          </w:p>
        </w:tc>
      </w:tr>
    </w:tbl>
    <w:p w:rsidR="00D51F70" w:rsidRPr="002E241C" w:rsidRDefault="00D51F70" w:rsidP="007654EE">
      <w:pPr>
        <w:jc w:val="both"/>
        <w:rPr>
          <w:rFonts w:ascii="Calibri" w:hAnsi="Calibri" w:cs="Tahoma"/>
          <w:b/>
          <w:sz w:val="22"/>
          <w:szCs w:val="22"/>
          <w:lang w:val="en-US"/>
        </w:rPr>
      </w:pPr>
    </w:p>
    <w:p w:rsidR="00D51F70" w:rsidRPr="002E241C" w:rsidRDefault="00EC61EB" w:rsidP="007654EE">
      <w:pPr>
        <w:numPr>
          <w:ilvl w:val="0"/>
          <w:numId w:val="5"/>
        </w:numPr>
        <w:ind w:left="0" w:firstLine="0"/>
        <w:jc w:val="both"/>
        <w:rPr>
          <w:rFonts w:ascii="Calibri" w:hAnsi="Calibri" w:cs="Tahoma"/>
          <w:sz w:val="22"/>
          <w:szCs w:val="22"/>
          <w:lang w:val="es-CL"/>
        </w:rPr>
      </w:pPr>
      <w:r w:rsidRPr="002E241C">
        <w:rPr>
          <w:rFonts w:ascii="Calibri" w:hAnsi="Calibri" w:cs="Tahoma"/>
          <w:sz w:val="22"/>
          <w:szCs w:val="22"/>
          <w:lang w:val="es-CL"/>
        </w:rPr>
        <w:t xml:space="preserve">Responsable de </w:t>
      </w:r>
      <w:r w:rsidR="00D51F70" w:rsidRPr="002E241C">
        <w:rPr>
          <w:rFonts w:ascii="Calibri" w:eastAsia="Cambria" w:hAnsi="Calibri"/>
          <w:lang w:val="es-ES_tradnl"/>
        </w:rPr>
        <w:t>Organizar, dirigir e implementar en la obra, mecanismos de control, normas y procedimientos en las áreas de Contabilidad, Inventarios, Activos Fijos, Flujo de Efectivo, Impuestos, Costos, Presupuesto, pago de proveedores y Sistemas económicos con el fin de asegurar el cumplimiento de normativa legal y fiscal vigente al logro de los objetivos propuestos por la Empresa</w:t>
      </w:r>
      <w:r w:rsidR="00987599" w:rsidRPr="002E241C">
        <w:rPr>
          <w:rFonts w:ascii="Calibri" w:hAnsi="Calibri" w:cs="Tahoma"/>
          <w:sz w:val="22"/>
          <w:szCs w:val="22"/>
          <w:lang w:val="es-CL"/>
        </w:rPr>
        <w:t>.</w:t>
      </w:r>
    </w:p>
    <w:p w:rsidR="00D51F70" w:rsidRPr="002E241C" w:rsidRDefault="008235D5" w:rsidP="007654EE">
      <w:pPr>
        <w:numPr>
          <w:ilvl w:val="0"/>
          <w:numId w:val="5"/>
        </w:numPr>
        <w:ind w:left="0" w:firstLine="0"/>
        <w:jc w:val="both"/>
        <w:rPr>
          <w:rFonts w:ascii="Calibri" w:eastAsia="Cambria" w:hAnsi="Calibri"/>
          <w:lang w:val="es-ES_tradnl"/>
        </w:rPr>
      </w:pPr>
      <w:r w:rsidRPr="002E241C">
        <w:rPr>
          <w:rFonts w:ascii="Calibri" w:hAnsi="Calibri" w:cs="Tahoma"/>
          <w:sz w:val="22"/>
          <w:szCs w:val="22"/>
          <w:lang w:val="es-CL"/>
        </w:rPr>
        <w:t>Responsable</w:t>
      </w:r>
      <w:r w:rsidR="00D51F70" w:rsidRPr="002E241C">
        <w:rPr>
          <w:rFonts w:ascii="Calibri" w:eastAsia="Cambria" w:hAnsi="Calibri"/>
          <w:lang w:val="es-ES_tradnl"/>
        </w:rPr>
        <w:t xml:space="preserve"> Controlar los gastos de logística y hacer un seguimiento </w:t>
      </w:r>
      <w:proofErr w:type="spellStart"/>
      <w:r w:rsidR="00F81F48" w:rsidRPr="002E241C">
        <w:rPr>
          <w:rFonts w:ascii="Calibri" w:eastAsia="Cambria" w:hAnsi="Calibri"/>
          <w:lang w:val="es-ES_tradnl"/>
        </w:rPr>
        <w:t>continúo</w:t>
      </w:r>
      <w:proofErr w:type="spellEnd"/>
      <w:r w:rsidR="00D51F70" w:rsidRPr="002E241C">
        <w:rPr>
          <w:rFonts w:ascii="Calibri" w:eastAsia="Cambria" w:hAnsi="Calibri"/>
          <w:lang w:val="es-ES_tradnl"/>
        </w:rPr>
        <w:t xml:space="preserve"> al presupuesto de obra. Dirigir al personal de manera que se hagan los despachos de productos en la cantidad, calidad, tiempo y lugar solicitado por los jefes de Terrenos</w:t>
      </w:r>
    </w:p>
    <w:p w:rsidR="00D51F70" w:rsidRPr="002E241C" w:rsidRDefault="00D51F70" w:rsidP="007654EE">
      <w:pPr>
        <w:jc w:val="both"/>
        <w:rPr>
          <w:rFonts w:ascii="Calibri" w:hAnsi="Calibri" w:cs="Tahoma"/>
          <w:b/>
          <w:sz w:val="22"/>
          <w:szCs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6771"/>
        <w:gridCol w:w="2268"/>
      </w:tblGrid>
      <w:tr w:rsidR="00F81F48" w:rsidRPr="002E241C" w:rsidTr="002E241C">
        <w:trPr>
          <w:trHeight w:val="249"/>
        </w:trPr>
        <w:tc>
          <w:tcPr>
            <w:tcW w:w="6771" w:type="dxa"/>
            <w:shd w:val="clear" w:color="auto" w:fill="auto"/>
          </w:tcPr>
          <w:p w:rsidR="00F81F48" w:rsidRPr="002E241C" w:rsidRDefault="00F81F48" w:rsidP="002E241C">
            <w:pPr>
              <w:tabs>
                <w:tab w:val="left" w:pos="2674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2E241C">
              <w:rPr>
                <w:rFonts w:ascii="Calibri" w:hAnsi="Calibri" w:cs="Tahoma"/>
                <w:b/>
                <w:sz w:val="22"/>
                <w:szCs w:val="22"/>
              </w:rPr>
              <w:t>Universidad Tecnológica de Chile INACAP, sede Apoquindo</w:t>
            </w:r>
          </w:p>
        </w:tc>
        <w:tc>
          <w:tcPr>
            <w:tcW w:w="2268" w:type="dxa"/>
            <w:shd w:val="clear" w:color="auto" w:fill="auto"/>
          </w:tcPr>
          <w:p w:rsidR="00F81F48" w:rsidRPr="002E241C" w:rsidRDefault="00F81F48" w:rsidP="002E241C">
            <w:pPr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2E241C">
              <w:rPr>
                <w:rFonts w:ascii="Calibri" w:hAnsi="Calibri" w:cs="Tahoma"/>
                <w:b/>
                <w:sz w:val="22"/>
                <w:szCs w:val="22"/>
              </w:rPr>
              <w:t>2004-2008</w:t>
            </w:r>
          </w:p>
        </w:tc>
      </w:tr>
      <w:tr w:rsidR="00F81F48" w:rsidRPr="002E241C" w:rsidTr="002E241C">
        <w:tc>
          <w:tcPr>
            <w:tcW w:w="9039" w:type="dxa"/>
            <w:gridSpan w:val="2"/>
            <w:shd w:val="clear" w:color="auto" w:fill="auto"/>
          </w:tcPr>
          <w:p w:rsidR="00F81F48" w:rsidRPr="002E241C" w:rsidRDefault="00B34404" w:rsidP="002E241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34404">
              <w:rPr>
                <w:rFonts w:ascii="Calibri" w:hAnsi="Calibri"/>
              </w:rPr>
              <w:t>Jefe Control De Gestión Y Sistema De Inventario</w:t>
            </w:r>
          </w:p>
        </w:tc>
      </w:tr>
    </w:tbl>
    <w:p w:rsidR="00F81F48" w:rsidRPr="002E241C" w:rsidRDefault="00F81F48" w:rsidP="007654EE">
      <w:pPr>
        <w:jc w:val="both"/>
        <w:rPr>
          <w:rFonts w:ascii="Calibri" w:hAnsi="Calibri" w:cs="Tahoma"/>
          <w:b/>
          <w:sz w:val="22"/>
          <w:szCs w:val="22"/>
        </w:rPr>
      </w:pPr>
    </w:p>
    <w:p w:rsidR="00F81F48" w:rsidRPr="002E241C" w:rsidRDefault="00F81F48" w:rsidP="007654EE">
      <w:pPr>
        <w:pStyle w:val="Subseccin"/>
        <w:numPr>
          <w:ilvl w:val="0"/>
          <w:numId w:val="5"/>
        </w:numPr>
        <w:ind w:left="0" w:firstLine="0"/>
        <w:jc w:val="both"/>
        <w:rPr>
          <w:rFonts w:ascii="Calibri" w:eastAsia="Cambria" w:hAnsi="Calibri"/>
          <w:color w:val="auto"/>
          <w:sz w:val="20"/>
          <w:lang w:val="es-ES_tradnl"/>
        </w:rPr>
      </w:pPr>
      <w:r w:rsidRPr="002E241C">
        <w:rPr>
          <w:rFonts w:ascii="Calibri" w:eastAsia="Cambria" w:hAnsi="Calibri"/>
          <w:b w:val="0"/>
          <w:bCs w:val="0"/>
          <w:color w:val="auto"/>
          <w:spacing w:val="0"/>
          <w:lang w:val="es-ES_tradnl"/>
        </w:rPr>
        <w:t xml:space="preserve">Responsable de Controlar el inventario, para garantizar que la información registrada en el sistema sea certera por medio de la programación de Inventarios Físicos y análisis de sus resultados, </w:t>
      </w:r>
    </w:p>
    <w:p w:rsidR="00F81F48" w:rsidRPr="002E241C" w:rsidRDefault="00F81F48" w:rsidP="007654EE">
      <w:pPr>
        <w:pStyle w:val="Subseccin"/>
        <w:numPr>
          <w:ilvl w:val="0"/>
          <w:numId w:val="5"/>
        </w:numPr>
        <w:ind w:left="0" w:firstLine="0"/>
        <w:jc w:val="both"/>
        <w:rPr>
          <w:rFonts w:ascii="Calibri" w:eastAsia="Cambria" w:hAnsi="Calibri"/>
          <w:color w:val="auto"/>
          <w:sz w:val="20"/>
          <w:lang w:val="es-ES_tradnl"/>
        </w:rPr>
      </w:pPr>
      <w:r w:rsidRPr="002E241C">
        <w:rPr>
          <w:rFonts w:ascii="Calibri" w:eastAsia="Cambria" w:hAnsi="Calibri"/>
          <w:b w:val="0"/>
          <w:bCs w:val="0"/>
          <w:color w:val="auto"/>
          <w:spacing w:val="0"/>
          <w:lang w:val="es-ES_tradnl"/>
        </w:rPr>
        <w:lastRenderedPageBreak/>
        <w:t>Responsable de controlar  los productos según su rotación y antigüedad del artículo, además de la Revisión de los informes contables desarrollados por las unidades de la sede, llevando un control de Proveedores, Insumos, Análisis e interpretación de cuentas Estado de Resultado y Centro de Costos.</w:t>
      </w:r>
    </w:p>
    <w:p w:rsidR="00F81F48" w:rsidRPr="002E241C" w:rsidRDefault="00F81F48" w:rsidP="007654EE">
      <w:pPr>
        <w:pStyle w:val="Subseccin"/>
        <w:numPr>
          <w:ilvl w:val="0"/>
          <w:numId w:val="5"/>
        </w:numPr>
        <w:ind w:left="0" w:firstLine="0"/>
        <w:jc w:val="both"/>
        <w:rPr>
          <w:rFonts w:ascii="Calibri" w:eastAsia="Cambria" w:hAnsi="Calibri"/>
          <w:color w:val="auto"/>
          <w:sz w:val="20"/>
          <w:lang w:val="es-ES_tradnl"/>
        </w:rPr>
      </w:pPr>
      <w:r w:rsidRPr="002E241C">
        <w:rPr>
          <w:rFonts w:ascii="Calibri" w:eastAsia="Cambria" w:hAnsi="Calibri"/>
          <w:b w:val="0"/>
          <w:bCs w:val="0"/>
          <w:color w:val="auto"/>
          <w:spacing w:val="0"/>
          <w:lang w:val="es-ES_tradnl"/>
        </w:rPr>
        <w:t>Responsable de Informes de Gestión al Vicerrector de la Sede y brindado el Apoyo a la dirección en la confección del Presupuesto Sede año 2005 - 2006 y 2007.</w:t>
      </w:r>
      <w:r w:rsidRPr="002E241C">
        <w:rPr>
          <w:rFonts w:ascii="Calibri" w:eastAsia="Cambria" w:hAnsi="Calibri"/>
          <w:color w:val="auto"/>
          <w:sz w:val="20"/>
          <w:lang w:val="es-ES_tradnl"/>
        </w:rPr>
        <w:t xml:space="preserve"> </w:t>
      </w:r>
    </w:p>
    <w:p w:rsidR="00F81F48" w:rsidRPr="002E241C" w:rsidRDefault="00F81F48" w:rsidP="007654EE">
      <w:pPr>
        <w:pStyle w:val="Listaconvietas"/>
        <w:numPr>
          <w:ilvl w:val="0"/>
          <w:numId w:val="5"/>
        </w:numPr>
        <w:spacing w:after="0"/>
        <w:ind w:left="0" w:firstLine="0"/>
        <w:jc w:val="both"/>
        <w:rPr>
          <w:rFonts w:ascii="Calibri" w:eastAsia="Cambria" w:hAnsi="Calibri"/>
          <w:lang w:val="es-ES_tradnl"/>
        </w:rPr>
      </w:pPr>
      <w:r w:rsidRPr="002E241C">
        <w:rPr>
          <w:rFonts w:ascii="Calibri" w:eastAsia="Cambria" w:hAnsi="Calibri"/>
          <w:lang w:val="es-ES_tradnl"/>
        </w:rPr>
        <w:t>Responsable de Generar y mantener cadenas logísticas que privilegien distintos aspectos del abastecimiento: tiempos de respuesta, calidad, volumen, almacenamiento externo, consignación, para las distintas carreras implantadas en la Sede.</w:t>
      </w:r>
    </w:p>
    <w:p w:rsidR="00B80D18" w:rsidRPr="002E241C" w:rsidRDefault="00B80D18" w:rsidP="007654EE">
      <w:pPr>
        <w:jc w:val="both"/>
        <w:rPr>
          <w:rFonts w:ascii="Calibri" w:hAnsi="Calibri" w:cs="Tahoma"/>
          <w:b/>
          <w:sz w:val="22"/>
          <w:szCs w:val="22"/>
        </w:rPr>
      </w:pPr>
    </w:p>
    <w:p w:rsidR="0060438B" w:rsidRPr="002E241C" w:rsidRDefault="00402A34" w:rsidP="007654EE">
      <w:pPr>
        <w:jc w:val="both"/>
        <w:rPr>
          <w:rFonts w:ascii="Calibri" w:hAnsi="Calibri" w:cs="Tahoma"/>
          <w:sz w:val="22"/>
          <w:szCs w:val="22"/>
        </w:rPr>
      </w:pPr>
      <w:r w:rsidRPr="002E241C">
        <w:rPr>
          <w:rFonts w:ascii="Calibri" w:hAnsi="Calibri" w:cs="Tahoma"/>
          <w:b/>
          <w:sz w:val="22"/>
          <w:szCs w:val="22"/>
        </w:rPr>
        <w:t>FORMACIÓN ACADÉMICA</w:t>
      </w:r>
    </w:p>
    <w:p w:rsidR="00B57C90" w:rsidRPr="002E241C" w:rsidRDefault="00B57C90" w:rsidP="007654EE">
      <w:pPr>
        <w:jc w:val="both"/>
        <w:rPr>
          <w:rFonts w:ascii="Calibri" w:hAnsi="Calibri" w:cs="Tahoma"/>
          <w:sz w:val="22"/>
          <w:szCs w:val="22"/>
        </w:rPr>
      </w:pPr>
    </w:p>
    <w:p w:rsidR="00F81F48" w:rsidRPr="002E241C" w:rsidRDefault="00F81F48" w:rsidP="007654EE">
      <w:pPr>
        <w:pStyle w:val="Listaconvietas"/>
        <w:numPr>
          <w:ilvl w:val="0"/>
          <w:numId w:val="0"/>
        </w:numPr>
        <w:jc w:val="both"/>
        <w:rPr>
          <w:rFonts w:ascii="Calibri" w:hAnsi="Calibri" w:cs="Tahoma"/>
          <w:sz w:val="22"/>
          <w:szCs w:val="22"/>
        </w:rPr>
      </w:pPr>
      <w:r w:rsidRPr="002E241C">
        <w:rPr>
          <w:rFonts w:ascii="Calibri" w:hAnsi="Calibri" w:cs="Tahoma"/>
          <w:b/>
          <w:sz w:val="22"/>
          <w:szCs w:val="22"/>
        </w:rPr>
        <w:t>2000</w:t>
      </w:r>
      <w:r w:rsidR="00402A34" w:rsidRPr="002E241C">
        <w:rPr>
          <w:rFonts w:ascii="Calibri" w:hAnsi="Calibri" w:cs="Tahoma"/>
          <w:b/>
          <w:sz w:val="22"/>
          <w:szCs w:val="22"/>
        </w:rPr>
        <w:t xml:space="preserve"> – 200</w:t>
      </w:r>
      <w:r w:rsidRPr="002E241C">
        <w:rPr>
          <w:rFonts w:ascii="Calibri" w:hAnsi="Calibri" w:cs="Tahoma"/>
          <w:b/>
          <w:sz w:val="22"/>
          <w:szCs w:val="22"/>
        </w:rPr>
        <w:t>4</w:t>
      </w:r>
      <w:r w:rsidR="00402A34" w:rsidRPr="002E241C">
        <w:rPr>
          <w:rFonts w:ascii="Calibri" w:hAnsi="Calibri" w:cs="Tahoma"/>
          <w:b/>
          <w:sz w:val="22"/>
          <w:szCs w:val="22"/>
        </w:rPr>
        <w:t xml:space="preserve">: </w:t>
      </w:r>
      <w:r w:rsidR="00B57C90" w:rsidRPr="002E241C">
        <w:rPr>
          <w:rFonts w:ascii="Calibri" w:hAnsi="Calibri" w:cs="Tahoma"/>
          <w:sz w:val="22"/>
          <w:szCs w:val="22"/>
        </w:rPr>
        <w:t xml:space="preserve">Titulada de </w:t>
      </w:r>
      <w:smartTag w:uri="urn:schemas-microsoft-com:office:smarttags" w:element="PersonName">
        <w:smartTagPr>
          <w:attr w:name="ProductID" w:val="la Carrera"/>
        </w:smartTagPr>
        <w:r w:rsidR="00B57C90" w:rsidRPr="002E241C">
          <w:rPr>
            <w:rFonts w:ascii="Calibri" w:hAnsi="Calibri" w:cs="Tahoma"/>
            <w:sz w:val="22"/>
            <w:szCs w:val="22"/>
          </w:rPr>
          <w:t>la Carrera</w:t>
        </w:r>
      </w:smartTag>
      <w:r w:rsidR="00B57C90" w:rsidRPr="002E241C">
        <w:rPr>
          <w:rFonts w:ascii="Calibri" w:hAnsi="Calibri" w:cs="Tahoma"/>
          <w:sz w:val="22"/>
          <w:szCs w:val="22"/>
        </w:rPr>
        <w:t xml:space="preserve"> de  </w:t>
      </w:r>
      <w:r w:rsidRPr="002E241C">
        <w:rPr>
          <w:rFonts w:ascii="Calibri" w:hAnsi="Calibri" w:cs="Tahoma"/>
          <w:sz w:val="22"/>
          <w:szCs w:val="22"/>
        </w:rPr>
        <w:t>Ingeniero En Administración De Empresas Mención Finanzas, Universidad Tecnológica de Chile INACAP, Apoquindo.</w:t>
      </w:r>
    </w:p>
    <w:p w:rsidR="00D6673A" w:rsidRPr="002E241C" w:rsidRDefault="00D6673A" w:rsidP="007654EE">
      <w:pPr>
        <w:pStyle w:val="Default"/>
        <w:spacing w:line="276" w:lineRule="auto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cs="Tahoma"/>
          <w:b/>
          <w:sz w:val="22"/>
          <w:szCs w:val="22"/>
        </w:rPr>
        <w:t>2009</w:t>
      </w:r>
      <w:r w:rsidRPr="002E241C">
        <w:rPr>
          <w:rFonts w:cs="Tahoma"/>
          <w:sz w:val="22"/>
          <w:szCs w:val="22"/>
        </w:rPr>
        <w:t xml:space="preserve">: </w:t>
      </w:r>
      <w:r w:rsidRPr="002E241C">
        <w:rPr>
          <w:rFonts w:eastAsia="Times New Roman" w:cs="Tahoma"/>
          <w:color w:val="auto"/>
          <w:sz w:val="22"/>
          <w:szCs w:val="22"/>
        </w:rPr>
        <w:t>Diplomado Plan de Aseguramiento a la Calidad, Implementación en ISO 9001, universidad La Frontera, Temuco</w:t>
      </w:r>
    </w:p>
    <w:p w:rsidR="00D6673A" w:rsidRPr="002E241C" w:rsidRDefault="00D6673A" w:rsidP="007654EE">
      <w:pPr>
        <w:pStyle w:val="Listaconvietas"/>
        <w:numPr>
          <w:ilvl w:val="0"/>
          <w:numId w:val="0"/>
        </w:numPr>
        <w:jc w:val="both"/>
        <w:rPr>
          <w:rFonts w:ascii="Calibri" w:hAnsi="Calibri" w:cs="Tahoma"/>
          <w:sz w:val="22"/>
          <w:szCs w:val="22"/>
        </w:rPr>
      </w:pPr>
    </w:p>
    <w:p w:rsidR="0060438B" w:rsidRPr="002E241C" w:rsidRDefault="00402A34" w:rsidP="007654EE">
      <w:pPr>
        <w:jc w:val="both"/>
        <w:rPr>
          <w:rFonts w:ascii="Calibri" w:hAnsi="Calibri" w:cs="Tahoma"/>
          <w:sz w:val="22"/>
          <w:szCs w:val="22"/>
        </w:rPr>
      </w:pPr>
      <w:r w:rsidRPr="002E241C">
        <w:rPr>
          <w:rFonts w:ascii="Calibri" w:hAnsi="Calibri" w:cs="Tahoma"/>
          <w:b/>
          <w:sz w:val="22"/>
          <w:szCs w:val="22"/>
        </w:rPr>
        <w:t>CURSOS</w:t>
      </w:r>
    </w:p>
    <w:p w:rsidR="00F81F48" w:rsidRPr="002E241C" w:rsidRDefault="00F81F48" w:rsidP="007654EE">
      <w:pPr>
        <w:jc w:val="both"/>
        <w:rPr>
          <w:rFonts w:ascii="Calibri" w:hAnsi="Calibri" w:cs="Tahoma"/>
          <w:sz w:val="22"/>
          <w:szCs w:val="22"/>
        </w:rPr>
      </w:pPr>
    </w:p>
    <w:p w:rsidR="00F81F48" w:rsidRPr="002E241C" w:rsidRDefault="005B463D" w:rsidP="007654EE">
      <w:pPr>
        <w:pStyle w:val="Default"/>
        <w:spacing w:line="276" w:lineRule="auto"/>
        <w:ind w:left="1440" w:hanging="1440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eastAsia="Times New Roman" w:cs="Tahoma"/>
          <w:color w:val="auto"/>
          <w:sz w:val="22"/>
          <w:szCs w:val="22"/>
        </w:rPr>
        <w:t xml:space="preserve">Curso </w:t>
      </w:r>
      <w:r w:rsidR="00D6673A" w:rsidRPr="002E241C">
        <w:rPr>
          <w:rFonts w:eastAsia="Times New Roman" w:cs="Tahoma"/>
          <w:color w:val="auto"/>
          <w:sz w:val="22"/>
          <w:szCs w:val="22"/>
        </w:rPr>
        <w:t>“</w:t>
      </w:r>
      <w:r w:rsidR="00F81F48" w:rsidRPr="002E241C">
        <w:rPr>
          <w:rFonts w:eastAsia="Times New Roman" w:cs="Tahoma"/>
          <w:color w:val="auto"/>
          <w:sz w:val="22"/>
          <w:szCs w:val="22"/>
        </w:rPr>
        <w:t>Manejo a la defensiva y Alta montaña</w:t>
      </w:r>
      <w:r w:rsidR="00D6673A" w:rsidRPr="002E241C">
        <w:rPr>
          <w:rFonts w:eastAsia="Times New Roman" w:cs="Tahoma"/>
          <w:color w:val="auto"/>
          <w:sz w:val="22"/>
          <w:szCs w:val="22"/>
        </w:rPr>
        <w:t>”</w:t>
      </w:r>
      <w:r w:rsidR="00F81F48" w:rsidRPr="002E241C">
        <w:rPr>
          <w:rFonts w:eastAsia="Times New Roman" w:cs="Tahoma"/>
          <w:color w:val="auto"/>
          <w:sz w:val="22"/>
          <w:szCs w:val="22"/>
        </w:rPr>
        <w:t>, 8 horas</w:t>
      </w:r>
    </w:p>
    <w:p w:rsidR="00F81F48" w:rsidRPr="002E241C" w:rsidRDefault="005B463D" w:rsidP="007654EE">
      <w:pPr>
        <w:pStyle w:val="Default"/>
        <w:spacing w:line="276" w:lineRule="auto"/>
        <w:ind w:left="1440" w:hanging="1440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eastAsia="Times New Roman" w:cs="Tahoma"/>
          <w:color w:val="auto"/>
          <w:sz w:val="22"/>
          <w:szCs w:val="22"/>
        </w:rPr>
        <w:t xml:space="preserve">Curso </w:t>
      </w:r>
      <w:r w:rsidR="00D6673A" w:rsidRPr="002E241C">
        <w:rPr>
          <w:rFonts w:eastAsia="Times New Roman" w:cs="Tahoma"/>
          <w:color w:val="auto"/>
          <w:sz w:val="22"/>
          <w:szCs w:val="22"/>
        </w:rPr>
        <w:t>“</w:t>
      </w:r>
      <w:r w:rsidR="00F81F48" w:rsidRPr="002E241C">
        <w:rPr>
          <w:rFonts w:eastAsia="Times New Roman" w:cs="Tahoma"/>
          <w:color w:val="auto"/>
          <w:sz w:val="22"/>
          <w:szCs w:val="22"/>
        </w:rPr>
        <w:t>Primeros Auxilios</w:t>
      </w:r>
      <w:r w:rsidR="00D6673A" w:rsidRPr="002E241C">
        <w:rPr>
          <w:rFonts w:eastAsia="Times New Roman" w:cs="Tahoma"/>
          <w:color w:val="auto"/>
          <w:sz w:val="22"/>
          <w:szCs w:val="22"/>
        </w:rPr>
        <w:t>”</w:t>
      </w:r>
      <w:r w:rsidR="00F81F48" w:rsidRPr="002E241C">
        <w:rPr>
          <w:rFonts w:eastAsia="Times New Roman" w:cs="Tahoma"/>
          <w:color w:val="auto"/>
          <w:sz w:val="22"/>
          <w:szCs w:val="22"/>
        </w:rPr>
        <w:t>, 8 horas</w:t>
      </w:r>
    </w:p>
    <w:p w:rsidR="00F81F48" w:rsidRPr="002E241C" w:rsidRDefault="005B463D" w:rsidP="007654EE">
      <w:pPr>
        <w:pStyle w:val="Default"/>
        <w:spacing w:line="276" w:lineRule="auto"/>
        <w:ind w:left="1440" w:hanging="1440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eastAsia="Times New Roman" w:cs="Tahoma"/>
          <w:color w:val="auto"/>
          <w:sz w:val="22"/>
          <w:szCs w:val="22"/>
        </w:rPr>
        <w:t xml:space="preserve">Curso </w:t>
      </w:r>
      <w:r w:rsidR="00D6673A" w:rsidRPr="002E241C">
        <w:rPr>
          <w:rFonts w:eastAsia="Times New Roman" w:cs="Tahoma"/>
          <w:color w:val="auto"/>
          <w:sz w:val="22"/>
          <w:szCs w:val="22"/>
        </w:rPr>
        <w:t>“</w:t>
      </w:r>
      <w:r w:rsidR="00F81F48" w:rsidRPr="002E241C">
        <w:rPr>
          <w:rFonts w:eastAsia="Times New Roman" w:cs="Tahoma"/>
          <w:color w:val="auto"/>
          <w:sz w:val="22"/>
          <w:szCs w:val="22"/>
        </w:rPr>
        <w:t>Prevención de Incendios y Uso de Extintores</w:t>
      </w:r>
      <w:r w:rsidR="00D6673A" w:rsidRPr="002E241C">
        <w:rPr>
          <w:rFonts w:eastAsia="Times New Roman" w:cs="Tahoma"/>
          <w:color w:val="auto"/>
          <w:sz w:val="22"/>
          <w:szCs w:val="22"/>
        </w:rPr>
        <w:t>”</w:t>
      </w:r>
      <w:r w:rsidRPr="002E241C">
        <w:rPr>
          <w:rFonts w:eastAsia="Times New Roman" w:cs="Tahoma"/>
          <w:color w:val="auto"/>
          <w:sz w:val="22"/>
          <w:szCs w:val="22"/>
        </w:rPr>
        <w:t>, 8 horas</w:t>
      </w:r>
    </w:p>
    <w:p w:rsidR="00F81F48" w:rsidRPr="002E241C" w:rsidRDefault="005B463D" w:rsidP="007654EE">
      <w:pPr>
        <w:pStyle w:val="Default"/>
        <w:spacing w:line="276" w:lineRule="auto"/>
        <w:ind w:left="1440" w:hanging="1440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eastAsia="Times New Roman" w:cs="Tahoma"/>
          <w:color w:val="auto"/>
          <w:sz w:val="22"/>
          <w:szCs w:val="22"/>
        </w:rPr>
        <w:t xml:space="preserve">Curso </w:t>
      </w:r>
      <w:r w:rsidR="00D6673A" w:rsidRPr="002E241C">
        <w:rPr>
          <w:rFonts w:eastAsia="Times New Roman" w:cs="Tahoma"/>
          <w:color w:val="auto"/>
          <w:sz w:val="22"/>
          <w:szCs w:val="22"/>
        </w:rPr>
        <w:t>“</w:t>
      </w:r>
      <w:r w:rsidR="00F81F48" w:rsidRPr="002E241C">
        <w:rPr>
          <w:rFonts w:eastAsia="Times New Roman" w:cs="Tahoma"/>
          <w:color w:val="auto"/>
          <w:sz w:val="22"/>
          <w:szCs w:val="22"/>
        </w:rPr>
        <w:t>Manejo de Sustancias Peligrosas</w:t>
      </w:r>
      <w:r w:rsidR="00D6673A" w:rsidRPr="002E241C">
        <w:rPr>
          <w:rFonts w:eastAsia="Times New Roman" w:cs="Tahoma"/>
          <w:color w:val="auto"/>
          <w:sz w:val="22"/>
          <w:szCs w:val="22"/>
        </w:rPr>
        <w:t>”</w:t>
      </w:r>
      <w:r w:rsidRPr="002E241C">
        <w:rPr>
          <w:rFonts w:eastAsia="Times New Roman" w:cs="Tahoma"/>
          <w:color w:val="auto"/>
          <w:sz w:val="22"/>
          <w:szCs w:val="22"/>
        </w:rPr>
        <w:t>, 8 horas</w:t>
      </w:r>
    </w:p>
    <w:p w:rsidR="00F81F48" w:rsidRPr="002E241C" w:rsidRDefault="005B463D" w:rsidP="007654EE">
      <w:pPr>
        <w:pStyle w:val="Default"/>
        <w:spacing w:line="276" w:lineRule="auto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eastAsia="Times New Roman" w:cs="Tahoma"/>
          <w:color w:val="auto"/>
          <w:sz w:val="22"/>
          <w:szCs w:val="22"/>
        </w:rPr>
        <w:t xml:space="preserve">Curso </w:t>
      </w:r>
      <w:r w:rsidR="00D6673A" w:rsidRPr="002E241C">
        <w:rPr>
          <w:rFonts w:eastAsia="Times New Roman" w:cs="Tahoma"/>
          <w:color w:val="auto"/>
          <w:sz w:val="22"/>
          <w:szCs w:val="22"/>
        </w:rPr>
        <w:t>“</w:t>
      </w:r>
      <w:r w:rsidR="00F81F48" w:rsidRPr="002E241C">
        <w:rPr>
          <w:rFonts w:eastAsia="Times New Roman" w:cs="Tahoma"/>
          <w:color w:val="auto"/>
          <w:sz w:val="22"/>
          <w:szCs w:val="22"/>
        </w:rPr>
        <w:t>Liderazgo Con Coraje</w:t>
      </w:r>
      <w:r w:rsidR="00446BA1" w:rsidRPr="002E241C">
        <w:rPr>
          <w:rFonts w:eastAsia="Times New Roman" w:cs="Tahoma"/>
          <w:color w:val="auto"/>
          <w:sz w:val="22"/>
          <w:szCs w:val="22"/>
        </w:rPr>
        <w:t xml:space="preserve"> y Aplicación de </w:t>
      </w:r>
      <w:r w:rsidR="0098162F" w:rsidRPr="002E241C">
        <w:rPr>
          <w:rFonts w:eastAsia="Times New Roman" w:cs="Tahoma"/>
          <w:color w:val="auto"/>
          <w:sz w:val="22"/>
          <w:szCs w:val="22"/>
        </w:rPr>
        <w:t>Coaching</w:t>
      </w:r>
      <w:r w:rsidR="00D6673A" w:rsidRPr="002E241C">
        <w:rPr>
          <w:rFonts w:eastAsia="Times New Roman" w:cs="Tahoma"/>
          <w:color w:val="auto"/>
          <w:sz w:val="22"/>
          <w:szCs w:val="22"/>
        </w:rPr>
        <w:t>”</w:t>
      </w:r>
      <w:r w:rsidR="00F81F48" w:rsidRPr="002E241C">
        <w:rPr>
          <w:rFonts w:eastAsia="Times New Roman" w:cs="Tahoma"/>
          <w:color w:val="auto"/>
          <w:sz w:val="22"/>
          <w:szCs w:val="22"/>
        </w:rPr>
        <w:t xml:space="preserve">, </w:t>
      </w:r>
      <w:r w:rsidRPr="002E241C">
        <w:rPr>
          <w:rFonts w:eastAsia="Times New Roman" w:cs="Tahoma"/>
          <w:color w:val="auto"/>
          <w:sz w:val="22"/>
          <w:szCs w:val="22"/>
        </w:rPr>
        <w:t>40 horas</w:t>
      </w:r>
    </w:p>
    <w:p w:rsidR="00F81F48" w:rsidRPr="002E241C" w:rsidRDefault="005B463D" w:rsidP="007654EE">
      <w:pPr>
        <w:pStyle w:val="Default"/>
        <w:spacing w:line="276" w:lineRule="auto"/>
        <w:ind w:left="1440" w:hanging="1440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eastAsia="Times New Roman" w:cs="Tahoma"/>
          <w:color w:val="auto"/>
          <w:sz w:val="22"/>
          <w:szCs w:val="22"/>
        </w:rPr>
        <w:t xml:space="preserve">Curso </w:t>
      </w:r>
      <w:r w:rsidR="00D6673A" w:rsidRPr="002E241C">
        <w:rPr>
          <w:rFonts w:eastAsia="Times New Roman" w:cs="Tahoma"/>
          <w:color w:val="auto"/>
          <w:sz w:val="22"/>
          <w:szCs w:val="22"/>
        </w:rPr>
        <w:t>“M</w:t>
      </w:r>
      <w:r w:rsidR="00F81F48" w:rsidRPr="002E241C">
        <w:rPr>
          <w:rFonts w:eastAsia="Times New Roman" w:cs="Tahoma"/>
          <w:color w:val="auto"/>
          <w:sz w:val="22"/>
          <w:szCs w:val="22"/>
        </w:rPr>
        <w:t>etodología</w:t>
      </w:r>
      <w:r w:rsidRPr="002E241C">
        <w:rPr>
          <w:rFonts w:eastAsia="Times New Roman" w:cs="Tahoma"/>
          <w:color w:val="auto"/>
          <w:sz w:val="22"/>
          <w:szCs w:val="22"/>
        </w:rPr>
        <w:t xml:space="preserve"> de Investigación de Incidentes</w:t>
      </w:r>
      <w:r w:rsidR="00D6673A" w:rsidRPr="002E241C">
        <w:rPr>
          <w:rFonts w:eastAsia="Times New Roman" w:cs="Tahoma"/>
          <w:color w:val="auto"/>
          <w:sz w:val="22"/>
          <w:szCs w:val="22"/>
        </w:rPr>
        <w:t>”</w:t>
      </w:r>
      <w:r w:rsidR="00F81F48" w:rsidRPr="002E241C">
        <w:rPr>
          <w:rFonts w:eastAsia="Times New Roman" w:cs="Tahoma"/>
          <w:color w:val="auto"/>
          <w:sz w:val="22"/>
          <w:szCs w:val="22"/>
        </w:rPr>
        <w:t xml:space="preserve">, </w:t>
      </w:r>
      <w:r w:rsidRPr="002E241C">
        <w:rPr>
          <w:rFonts w:eastAsia="Times New Roman" w:cs="Tahoma"/>
          <w:color w:val="auto"/>
          <w:sz w:val="22"/>
          <w:szCs w:val="22"/>
        </w:rPr>
        <w:t>8 horas</w:t>
      </w:r>
    </w:p>
    <w:p w:rsidR="00F81F48" w:rsidRPr="002E241C" w:rsidRDefault="005B463D" w:rsidP="007654EE">
      <w:pPr>
        <w:pStyle w:val="Default"/>
        <w:spacing w:line="276" w:lineRule="auto"/>
        <w:ind w:left="1440" w:hanging="1440"/>
        <w:jc w:val="both"/>
        <w:rPr>
          <w:rFonts w:eastAsia="Times New Roman" w:cs="Tahoma"/>
          <w:color w:val="auto"/>
          <w:sz w:val="22"/>
          <w:szCs w:val="22"/>
        </w:rPr>
      </w:pPr>
      <w:r w:rsidRPr="002E241C">
        <w:rPr>
          <w:rFonts w:eastAsia="Times New Roman" w:cs="Tahoma"/>
          <w:color w:val="auto"/>
          <w:sz w:val="22"/>
          <w:szCs w:val="22"/>
        </w:rPr>
        <w:t xml:space="preserve">Curso </w:t>
      </w:r>
      <w:r w:rsidR="00D6673A" w:rsidRPr="002E241C">
        <w:rPr>
          <w:rFonts w:eastAsia="Times New Roman" w:cs="Tahoma"/>
          <w:color w:val="auto"/>
          <w:sz w:val="22"/>
          <w:szCs w:val="22"/>
        </w:rPr>
        <w:t>“</w:t>
      </w:r>
      <w:r w:rsidR="00F81F48" w:rsidRPr="002E241C">
        <w:rPr>
          <w:rFonts w:eastAsia="Times New Roman" w:cs="Tahoma"/>
          <w:color w:val="auto"/>
          <w:sz w:val="22"/>
          <w:szCs w:val="22"/>
        </w:rPr>
        <w:t>Evaluación For</w:t>
      </w:r>
      <w:r w:rsidRPr="002E241C">
        <w:rPr>
          <w:rFonts w:eastAsia="Times New Roman" w:cs="Tahoma"/>
          <w:color w:val="auto"/>
          <w:sz w:val="22"/>
          <w:szCs w:val="22"/>
        </w:rPr>
        <w:t>mal de Riesgo</w:t>
      </w:r>
      <w:r w:rsidR="00D6673A" w:rsidRPr="002E241C">
        <w:rPr>
          <w:rFonts w:eastAsia="Times New Roman" w:cs="Tahoma"/>
          <w:color w:val="auto"/>
          <w:sz w:val="22"/>
          <w:szCs w:val="22"/>
        </w:rPr>
        <w:t>”</w:t>
      </w:r>
      <w:r w:rsidRPr="002E241C">
        <w:rPr>
          <w:rFonts w:eastAsia="Times New Roman" w:cs="Tahoma"/>
          <w:color w:val="auto"/>
          <w:sz w:val="22"/>
          <w:szCs w:val="22"/>
        </w:rPr>
        <w:t>. Matriz de Riesgo</w:t>
      </w:r>
      <w:r w:rsidR="00F81F48" w:rsidRPr="002E241C">
        <w:rPr>
          <w:rFonts w:eastAsia="Times New Roman" w:cs="Tahoma"/>
          <w:color w:val="auto"/>
          <w:sz w:val="22"/>
          <w:szCs w:val="22"/>
        </w:rPr>
        <w:t xml:space="preserve">, </w:t>
      </w:r>
      <w:r w:rsidRPr="002E241C">
        <w:rPr>
          <w:rFonts w:eastAsia="Times New Roman" w:cs="Tahoma"/>
          <w:color w:val="auto"/>
          <w:sz w:val="22"/>
          <w:szCs w:val="22"/>
        </w:rPr>
        <w:t>8 horas</w:t>
      </w:r>
    </w:p>
    <w:p w:rsidR="005B463D" w:rsidRPr="002E241C" w:rsidRDefault="005B463D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</w:p>
    <w:p w:rsidR="00053450" w:rsidRPr="002E241C" w:rsidRDefault="00402A34" w:rsidP="007654EE">
      <w:pPr>
        <w:jc w:val="both"/>
        <w:rPr>
          <w:rFonts w:ascii="Calibri" w:hAnsi="Calibri" w:cs="Tahoma"/>
          <w:sz w:val="22"/>
          <w:szCs w:val="22"/>
        </w:rPr>
      </w:pPr>
      <w:r w:rsidRPr="002E241C">
        <w:rPr>
          <w:rFonts w:ascii="Calibri" w:hAnsi="Calibri" w:cs="Tahoma"/>
          <w:b/>
        </w:rPr>
        <w:t>OTROS</w:t>
      </w:r>
    </w:p>
    <w:p w:rsidR="00D15F20" w:rsidRPr="002E241C" w:rsidRDefault="00D15F20" w:rsidP="007654EE">
      <w:pPr>
        <w:jc w:val="both"/>
        <w:rPr>
          <w:rFonts w:ascii="Calibri" w:hAnsi="Calibri" w:cs="Tahoma"/>
          <w:b/>
        </w:rPr>
      </w:pPr>
    </w:p>
    <w:p w:rsidR="00D15F20" w:rsidRPr="002E241C" w:rsidRDefault="00D15F20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>Licencia</w:t>
      </w:r>
      <w:r w:rsidR="008235D5"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 conducción</w:t>
      </w:r>
      <w:r w:rsidR="00122A3B" w:rsidRPr="002E241C">
        <w:rPr>
          <w:rFonts w:ascii="Calibri" w:eastAsia="Times New Roman" w:hAnsi="Calibri" w:cs="Tahoma"/>
          <w:sz w:val="22"/>
          <w:szCs w:val="22"/>
          <w:lang w:eastAsia="en-US"/>
        </w:rPr>
        <w:t>:</w:t>
      </w: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 clase B</w:t>
      </w:r>
    </w:p>
    <w:p w:rsidR="0022222A" w:rsidRPr="002E241C" w:rsidRDefault="0022222A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>Conocimiento Contables y Financieros.</w:t>
      </w:r>
    </w:p>
    <w:p w:rsidR="0022222A" w:rsidRPr="002E241C" w:rsidRDefault="0022222A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>Conocimiento Evaluaciones de Proyecto</w:t>
      </w:r>
    </w:p>
    <w:p w:rsidR="00AC6EC0" w:rsidRPr="002E241C" w:rsidRDefault="0022222A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>Conocimientos y manejo de Indicadores Económicos</w:t>
      </w:r>
    </w:p>
    <w:p w:rsidR="0022222A" w:rsidRPr="002E241C" w:rsidRDefault="0022222A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Manejo </w:t>
      </w:r>
      <w:r w:rsidR="00AC6EC0" w:rsidRPr="002E241C">
        <w:rPr>
          <w:rFonts w:ascii="Calibri" w:eastAsia="Times New Roman" w:hAnsi="Calibri" w:cs="Tahoma"/>
          <w:sz w:val="22"/>
          <w:szCs w:val="22"/>
          <w:lang w:eastAsia="en-US"/>
        </w:rPr>
        <w:t>Office</w:t>
      </w: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 </w:t>
      </w:r>
      <w:r w:rsidR="00AC6EC0"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nivel </w:t>
      </w: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>Avanzado.</w:t>
      </w:r>
    </w:p>
    <w:p w:rsidR="00AC6EC0" w:rsidRPr="002E241C" w:rsidRDefault="0022222A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  <w:r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Manejo SAP </w:t>
      </w:r>
      <w:r w:rsidR="00AC6EC0"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y </w:t>
      </w:r>
      <w:proofErr w:type="spellStart"/>
      <w:r w:rsidR="00AC6EC0" w:rsidRPr="002E241C">
        <w:rPr>
          <w:rFonts w:ascii="Calibri" w:eastAsia="Times New Roman" w:hAnsi="Calibri" w:cs="Tahoma"/>
          <w:sz w:val="22"/>
          <w:szCs w:val="22"/>
          <w:lang w:eastAsia="en-US"/>
        </w:rPr>
        <w:t>Peoplesoft</w:t>
      </w:r>
      <w:proofErr w:type="spellEnd"/>
      <w:r w:rsidR="00AC6EC0" w:rsidRPr="002E241C">
        <w:rPr>
          <w:rFonts w:ascii="Calibri" w:eastAsia="Times New Roman" w:hAnsi="Calibri" w:cs="Tahoma"/>
          <w:sz w:val="22"/>
          <w:szCs w:val="22"/>
          <w:lang w:eastAsia="en-US"/>
        </w:rPr>
        <w:t xml:space="preserve"> Modulo inventarios </w:t>
      </w:r>
    </w:p>
    <w:p w:rsidR="00AC6EC0" w:rsidRPr="002E241C" w:rsidRDefault="00AC6EC0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</w:p>
    <w:p w:rsidR="00AC6EC0" w:rsidRPr="002E241C" w:rsidRDefault="00AC6EC0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</w:p>
    <w:p w:rsidR="00AC6EC0" w:rsidRPr="002E241C" w:rsidRDefault="00AC6EC0" w:rsidP="007654EE">
      <w:pPr>
        <w:jc w:val="both"/>
        <w:rPr>
          <w:rFonts w:ascii="Calibri" w:eastAsia="Times New Roman" w:hAnsi="Calibri" w:cs="Tahoma"/>
          <w:sz w:val="22"/>
          <w:szCs w:val="22"/>
          <w:lang w:eastAsia="en-US"/>
        </w:rPr>
      </w:pPr>
    </w:p>
    <w:p w:rsidR="008C471B" w:rsidRPr="002E241C" w:rsidRDefault="008C471B" w:rsidP="007654EE">
      <w:pPr>
        <w:jc w:val="both"/>
        <w:rPr>
          <w:rFonts w:ascii="Calibri" w:hAnsi="Calibri" w:cs="Tahoma"/>
          <w:b/>
          <w:sz w:val="22"/>
          <w:szCs w:val="22"/>
          <w:u w:val="single"/>
          <w:lang w:val="es-CL"/>
        </w:rPr>
      </w:pPr>
    </w:p>
    <w:p w:rsidR="00AC6EC0" w:rsidRPr="002E241C" w:rsidRDefault="00AC6EC0" w:rsidP="007654EE">
      <w:pPr>
        <w:jc w:val="both"/>
        <w:rPr>
          <w:rFonts w:ascii="Calibri" w:hAnsi="Calibri" w:cs="Tahoma"/>
          <w:b/>
          <w:sz w:val="22"/>
          <w:szCs w:val="22"/>
          <w:u w:val="single"/>
          <w:lang w:val="es-CL"/>
        </w:rPr>
      </w:pPr>
    </w:p>
    <w:p w:rsidR="00AC6EC0" w:rsidRPr="002E241C" w:rsidRDefault="00AC6EC0" w:rsidP="007654EE">
      <w:pPr>
        <w:jc w:val="both"/>
        <w:rPr>
          <w:rFonts w:ascii="Calibri" w:hAnsi="Calibri" w:cs="Tahoma"/>
          <w:b/>
          <w:sz w:val="22"/>
          <w:szCs w:val="22"/>
          <w:u w:val="single"/>
          <w:lang w:val="es-CL"/>
        </w:rPr>
      </w:pPr>
    </w:p>
    <w:p w:rsidR="008C471B" w:rsidRPr="002E241C" w:rsidRDefault="00446BA1" w:rsidP="007654EE">
      <w:pPr>
        <w:jc w:val="center"/>
        <w:rPr>
          <w:rFonts w:ascii="Calibri" w:hAnsi="Calibri" w:cs="Tahoma"/>
          <w:b/>
          <w:sz w:val="22"/>
          <w:szCs w:val="22"/>
          <w:lang w:val="es-CL"/>
        </w:rPr>
      </w:pPr>
      <w:r w:rsidRPr="002E241C">
        <w:rPr>
          <w:rFonts w:ascii="Calibri" w:hAnsi="Calibri" w:cs="Tahoma"/>
          <w:b/>
          <w:sz w:val="22"/>
          <w:szCs w:val="22"/>
          <w:lang w:val="es-CL"/>
        </w:rPr>
        <w:t xml:space="preserve">Pablo </w:t>
      </w:r>
      <w:proofErr w:type="spellStart"/>
      <w:r w:rsidRPr="002E241C">
        <w:rPr>
          <w:rFonts w:ascii="Calibri" w:hAnsi="Calibri" w:cs="Tahoma"/>
          <w:b/>
          <w:sz w:val="22"/>
          <w:szCs w:val="22"/>
          <w:lang w:val="es-CL"/>
        </w:rPr>
        <w:t>Delsahut</w:t>
      </w:r>
      <w:proofErr w:type="spellEnd"/>
      <w:r w:rsidRPr="002E241C">
        <w:rPr>
          <w:rFonts w:ascii="Calibri" w:hAnsi="Calibri" w:cs="Tahoma"/>
          <w:b/>
          <w:sz w:val="22"/>
          <w:szCs w:val="22"/>
          <w:lang w:val="es-CL"/>
        </w:rPr>
        <w:t xml:space="preserve"> Moraga</w:t>
      </w:r>
    </w:p>
    <w:p w:rsidR="008C471B" w:rsidRPr="002E241C" w:rsidRDefault="008C471B" w:rsidP="007654EE">
      <w:pPr>
        <w:jc w:val="center"/>
        <w:rPr>
          <w:rFonts w:ascii="Calibri" w:hAnsi="Calibri" w:cs="Tahoma"/>
          <w:b/>
          <w:sz w:val="22"/>
          <w:szCs w:val="22"/>
          <w:lang w:val="es-CL"/>
        </w:rPr>
      </w:pPr>
      <w:r w:rsidRPr="002E241C">
        <w:rPr>
          <w:rFonts w:ascii="Calibri" w:hAnsi="Calibri" w:cs="Tahoma"/>
          <w:b/>
          <w:sz w:val="22"/>
          <w:szCs w:val="22"/>
          <w:lang w:val="es-CL"/>
        </w:rPr>
        <w:t xml:space="preserve">RUT: </w:t>
      </w:r>
      <w:r w:rsidR="00446BA1" w:rsidRPr="002E241C">
        <w:rPr>
          <w:rFonts w:ascii="Calibri" w:hAnsi="Calibri" w:cs="Tahoma"/>
          <w:b/>
          <w:sz w:val="22"/>
          <w:szCs w:val="22"/>
          <w:lang w:val="es-CL"/>
        </w:rPr>
        <w:t>14.154.170-6</w:t>
      </w:r>
    </w:p>
    <w:sectPr w:rsidR="008C471B" w:rsidRPr="002E241C" w:rsidSect="00D51F70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AD" w:rsidRDefault="004028AD">
      <w:r>
        <w:separator/>
      </w:r>
    </w:p>
  </w:endnote>
  <w:endnote w:type="continuationSeparator" w:id="0">
    <w:p w:rsidR="004028AD" w:rsidRDefault="0040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F2F" w:rsidRDefault="00D82F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2F2F" w:rsidRDefault="00D82F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F2F" w:rsidRDefault="00D82F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0D4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2F2F" w:rsidRDefault="00D82F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AD" w:rsidRDefault="004028AD">
      <w:r>
        <w:separator/>
      </w:r>
    </w:p>
  </w:footnote>
  <w:footnote w:type="continuationSeparator" w:id="0">
    <w:p w:rsidR="004028AD" w:rsidRDefault="0040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3244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51395"/>
    <w:multiLevelType w:val="hybridMultilevel"/>
    <w:tmpl w:val="D6DAEE68"/>
    <w:lvl w:ilvl="0" w:tplc="340A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">
    <w:nsid w:val="29206972"/>
    <w:multiLevelType w:val="hybridMultilevel"/>
    <w:tmpl w:val="24BEE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80799"/>
    <w:multiLevelType w:val="hybridMultilevel"/>
    <w:tmpl w:val="BA0A85DA"/>
    <w:lvl w:ilvl="0" w:tplc="66FC2766">
      <w:start w:val="1"/>
      <w:numFmt w:val="bullet"/>
      <w:pStyle w:val="Listaconvietas"/>
      <w:lvlText w:val=""/>
      <w:lvlJc w:val="left"/>
      <w:pPr>
        <w:ind w:left="1778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">
    <w:nsid w:val="2F07669C"/>
    <w:multiLevelType w:val="hybridMultilevel"/>
    <w:tmpl w:val="FE0E2D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E4CE4"/>
    <w:multiLevelType w:val="hybridMultilevel"/>
    <w:tmpl w:val="36FE3F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30383"/>
    <w:multiLevelType w:val="hybridMultilevel"/>
    <w:tmpl w:val="F2E83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16C0A"/>
    <w:multiLevelType w:val="hybridMultilevel"/>
    <w:tmpl w:val="335E1E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86F"/>
    <w:multiLevelType w:val="hybridMultilevel"/>
    <w:tmpl w:val="5740B2B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0EC5DF3"/>
    <w:multiLevelType w:val="hybridMultilevel"/>
    <w:tmpl w:val="D9A64E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E4C95"/>
    <w:multiLevelType w:val="hybridMultilevel"/>
    <w:tmpl w:val="79C892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520DB"/>
    <w:multiLevelType w:val="hybridMultilevel"/>
    <w:tmpl w:val="E2A2FC84"/>
    <w:lvl w:ilvl="0" w:tplc="D8A6E714">
      <w:start w:val="1"/>
      <w:numFmt w:val="bullet"/>
      <w:pStyle w:val="Organizacin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val="es-CL"/>
      </w:rPr>
    </w:lvl>
    <w:lvl w:ilvl="1" w:tplc="8714A7A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A454196"/>
    <w:multiLevelType w:val="hybridMultilevel"/>
    <w:tmpl w:val="CBA0773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CAE3C57"/>
    <w:multiLevelType w:val="hybridMultilevel"/>
    <w:tmpl w:val="0F8249F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317C9"/>
    <w:multiLevelType w:val="hybridMultilevel"/>
    <w:tmpl w:val="84C288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424D3"/>
    <w:multiLevelType w:val="multilevel"/>
    <w:tmpl w:val="E5825DD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38B"/>
    <w:rsid w:val="0005054E"/>
    <w:rsid w:val="00053450"/>
    <w:rsid w:val="00056D9F"/>
    <w:rsid w:val="000A61F0"/>
    <w:rsid w:val="000B12A5"/>
    <w:rsid w:val="000B2308"/>
    <w:rsid w:val="000B5DD0"/>
    <w:rsid w:val="000C65D0"/>
    <w:rsid w:val="000C7820"/>
    <w:rsid w:val="000D0C9F"/>
    <w:rsid w:val="000D7699"/>
    <w:rsid w:val="00122A3B"/>
    <w:rsid w:val="00124A8A"/>
    <w:rsid w:val="001711C9"/>
    <w:rsid w:val="00173811"/>
    <w:rsid w:val="0017769B"/>
    <w:rsid w:val="00186695"/>
    <w:rsid w:val="001935E4"/>
    <w:rsid w:val="001B70AB"/>
    <w:rsid w:val="001C0D9A"/>
    <w:rsid w:val="001C12D5"/>
    <w:rsid w:val="001D017C"/>
    <w:rsid w:val="001D4597"/>
    <w:rsid w:val="001E6940"/>
    <w:rsid w:val="001F3678"/>
    <w:rsid w:val="00202237"/>
    <w:rsid w:val="00203677"/>
    <w:rsid w:val="00204322"/>
    <w:rsid w:val="0022222A"/>
    <w:rsid w:val="00226238"/>
    <w:rsid w:val="002316D3"/>
    <w:rsid w:val="002316F1"/>
    <w:rsid w:val="00271839"/>
    <w:rsid w:val="00273B58"/>
    <w:rsid w:val="002A6735"/>
    <w:rsid w:val="002B4BBB"/>
    <w:rsid w:val="002B4C1B"/>
    <w:rsid w:val="002B769F"/>
    <w:rsid w:val="002D43E8"/>
    <w:rsid w:val="002D4FEC"/>
    <w:rsid w:val="002E241C"/>
    <w:rsid w:val="002E3142"/>
    <w:rsid w:val="002E4BD4"/>
    <w:rsid w:val="002F76D3"/>
    <w:rsid w:val="003035F1"/>
    <w:rsid w:val="00310D45"/>
    <w:rsid w:val="0031152D"/>
    <w:rsid w:val="0031584C"/>
    <w:rsid w:val="00320C2F"/>
    <w:rsid w:val="0032625B"/>
    <w:rsid w:val="0033548E"/>
    <w:rsid w:val="00370ACC"/>
    <w:rsid w:val="004028AD"/>
    <w:rsid w:val="00402A34"/>
    <w:rsid w:val="0041035F"/>
    <w:rsid w:val="004128E9"/>
    <w:rsid w:val="004466F4"/>
    <w:rsid w:val="00446BA1"/>
    <w:rsid w:val="00471C48"/>
    <w:rsid w:val="004752F1"/>
    <w:rsid w:val="00491F25"/>
    <w:rsid w:val="00492D13"/>
    <w:rsid w:val="004B5212"/>
    <w:rsid w:val="00521942"/>
    <w:rsid w:val="00524423"/>
    <w:rsid w:val="00562C0D"/>
    <w:rsid w:val="00567B96"/>
    <w:rsid w:val="005971D2"/>
    <w:rsid w:val="005B40BF"/>
    <w:rsid w:val="005B463D"/>
    <w:rsid w:val="005B4B20"/>
    <w:rsid w:val="005D3DDB"/>
    <w:rsid w:val="0060438B"/>
    <w:rsid w:val="0061638D"/>
    <w:rsid w:val="00630E86"/>
    <w:rsid w:val="00631D55"/>
    <w:rsid w:val="0067427E"/>
    <w:rsid w:val="00695699"/>
    <w:rsid w:val="00697A8C"/>
    <w:rsid w:val="006A403C"/>
    <w:rsid w:val="006B487E"/>
    <w:rsid w:val="006B5824"/>
    <w:rsid w:val="006C1BDE"/>
    <w:rsid w:val="006D31E0"/>
    <w:rsid w:val="00712A58"/>
    <w:rsid w:val="007131FB"/>
    <w:rsid w:val="007136CB"/>
    <w:rsid w:val="00736320"/>
    <w:rsid w:val="007372C1"/>
    <w:rsid w:val="00752CEA"/>
    <w:rsid w:val="007654EE"/>
    <w:rsid w:val="0076649A"/>
    <w:rsid w:val="00770A5E"/>
    <w:rsid w:val="0079222F"/>
    <w:rsid w:val="00793A37"/>
    <w:rsid w:val="007A21BD"/>
    <w:rsid w:val="007C5DC3"/>
    <w:rsid w:val="007D5185"/>
    <w:rsid w:val="007E1BE6"/>
    <w:rsid w:val="007F3952"/>
    <w:rsid w:val="007F6A16"/>
    <w:rsid w:val="008059C7"/>
    <w:rsid w:val="0081545E"/>
    <w:rsid w:val="008235D5"/>
    <w:rsid w:val="00832C1C"/>
    <w:rsid w:val="00854944"/>
    <w:rsid w:val="00862F72"/>
    <w:rsid w:val="00863D39"/>
    <w:rsid w:val="008861E1"/>
    <w:rsid w:val="00886EDA"/>
    <w:rsid w:val="0088754E"/>
    <w:rsid w:val="00890517"/>
    <w:rsid w:val="008C13C0"/>
    <w:rsid w:val="008C471B"/>
    <w:rsid w:val="008E7CDC"/>
    <w:rsid w:val="00935931"/>
    <w:rsid w:val="00951F38"/>
    <w:rsid w:val="00961AFD"/>
    <w:rsid w:val="00971724"/>
    <w:rsid w:val="009721DD"/>
    <w:rsid w:val="0098162F"/>
    <w:rsid w:val="00987599"/>
    <w:rsid w:val="009878BD"/>
    <w:rsid w:val="009A1ECC"/>
    <w:rsid w:val="009A6855"/>
    <w:rsid w:val="009B20A2"/>
    <w:rsid w:val="00A161CC"/>
    <w:rsid w:val="00A80E83"/>
    <w:rsid w:val="00A90AB2"/>
    <w:rsid w:val="00AC201F"/>
    <w:rsid w:val="00AC6D8E"/>
    <w:rsid w:val="00AC6EC0"/>
    <w:rsid w:val="00AD1939"/>
    <w:rsid w:val="00AF2C45"/>
    <w:rsid w:val="00B1154D"/>
    <w:rsid w:val="00B12164"/>
    <w:rsid w:val="00B319E0"/>
    <w:rsid w:val="00B34404"/>
    <w:rsid w:val="00B42CAB"/>
    <w:rsid w:val="00B55204"/>
    <w:rsid w:val="00B57C90"/>
    <w:rsid w:val="00B640E5"/>
    <w:rsid w:val="00B80D18"/>
    <w:rsid w:val="00B83F77"/>
    <w:rsid w:val="00B87F39"/>
    <w:rsid w:val="00BA28E6"/>
    <w:rsid w:val="00BB57A1"/>
    <w:rsid w:val="00BD4EE1"/>
    <w:rsid w:val="00BE44F9"/>
    <w:rsid w:val="00BE4A7C"/>
    <w:rsid w:val="00C00B72"/>
    <w:rsid w:val="00C02171"/>
    <w:rsid w:val="00C14AD7"/>
    <w:rsid w:val="00C30512"/>
    <w:rsid w:val="00C3730A"/>
    <w:rsid w:val="00C61413"/>
    <w:rsid w:val="00C65A94"/>
    <w:rsid w:val="00CD5D93"/>
    <w:rsid w:val="00CE5198"/>
    <w:rsid w:val="00CF0EDA"/>
    <w:rsid w:val="00D111EE"/>
    <w:rsid w:val="00D15F20"/>
    <w:rsid w:val="00D169D9"/>
    <w:rsid w:val="00D3140A"/>
    <w:rsid w:val="00D51F70"/>
    <w:rsid w:val="00D543D9"/>
    <w:rsid w:val="00D5456D"/>
    <w:rsid w:val="00D6673A"/>
    <w:rsid w:val="00D82F2F"/>
    <w:rsid w:val="00DC0DF4"/>
    <w:rsid w:val="00DC18D4"/>
    <w:rsid w:val="00DE7952"/>
    <w:rsid w:val="00DF185C"/>
    <w:rsid w:val="00DF4BF2"/>
    <w:rsid w:val="00E21A93"/>
    <w:rsid w:val="00E555C4"/>
    <w:rsid w:val="00E610A7"/>
    <w:rsid w:val="00E64853"/>
    <w:rsid w:val="00E67E19"/>
    <w:rsid w:val="00E822D4"/>
    <w:rsid w:val="00E9248A"/>
    <w:rsid w:val="00EB321F"/>
    <w:rsid w:val="00EB384E"/>
    <w:rsid w:val="00EC61EB"/>
    <w:rsid w:val="00F03C7C"/>
    <w:rsid w:val="00F11251"/>
    <w:rsid w:val="00F46107"/>
    <w:rsid w:val="00F55F05"/>
    <w:rsid w:val="00F67423"/>
    <w:rsid w:val="00F74F47"/>
    <w:rsid w:val="00F81F48"/>
    <w:rsid w:val="00F832D9"/>
    <w:rsid w:val="00FA4ABB"/>
    <w:rsid w:val="00FC04BD"/>
    <w:rsid w:val="00F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36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38B"/>
    <w:rPr>
      <w:rFonts w:eastAsia="PMingLiU"/>
      <w:sz w:val="24"/>
      <w:szCs w:val="24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0438B"/>
    <w:rPr>
      <w:color w:val="0000FF"/>
      <w:u w:val="single"/>
    </w:rPr>
  </w:style>
  <w:style w:type="paragraph" w:customStyle="1" w:styleId="Organizacin">
    <w:name w:val="Organización"/>
    <w:basedOn w:val="Normal"/>
    <w:next w:val="Normal"/>
    <w:autoRedefine/>
    <w:rsid w:val="0061638D"/>
    <w:pPr>
      <w:numPr>
        <w:numId w:val="1"/>
      </w:numPr>
      <w:spacing w:before="220" w:after="40" w:line="220" w:lineRule="atLeast"/>
      <w:ind w:left="539" w:right="-70" w:firstLine="0"/>
    </w:pPr>
    <w:rPr>
      <w:rFonts w:eastAsia="Times New Roman"/>
      <w:lang w:eastAsia="es-ES"/>
    </w:rPr>
  </w:style>
  <w:style w:type="paragraph" w:styleId="Encabezado">
    <w:name w:val="header"/>
    <w:basedOn w:val="Normal"/>
    <w:rsid w:val="006043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0438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0438B"/>
  </w:style>
  <w:style w:type="table" w:styleId="Tablaconcuadrcula">
    <w:name w:val="Table Grid"/>
    <w:basedOn w:val="Tablanormal"/>
    <w:rsid w:val="000D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E67E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Listaconvietas">
    <w:name w:val="List Bullet"/>
    <w:basedOn w:val="Normal"/>
    <w:uiPriority w:val="36"/>
    <w:unhideWhenUsed/>
    <w:qFormat/>
    <w:rsid w:val="00D51F70"/>
    <w:pPr>
      <w:numPr>
        <w:numId w:val="11"/>
      </w:numPr>
      <w:tabs>
        <w:tab w:val="num" w:pos="360"/>
      </w:tabs>
      <w:spacing w:after="180" w:line="264" w:lineRule="auto"/>
      <w:ind w:left="0" w:firstLine="0"/>
    </w:pPr>
    <w:rPr>
      <w:rFonts w:ascii="Tw Cen MT" w:eastAsia="Times New Roman" w:hAnsi="Tw Cen MT"/>
      <w:lang w:eastAsia="en-US"/>
    </w:rPr>
  </w:style>
  <w:style w:type="paragraph" w:customStyle="1" w:styleId="Subseccin">
    <w:name w:val="Subsección"/>
    <w:basedOn w:val="Normal"/>
    <w:uiPriority w:val="3"/>
    <w:qFormat/>
    <w:rsid w:val="00F81F48"/>
    <w:pPr>
      <w:spacing w:after="40" w:line="264" w:lineRule="auto"/>
    </w:pPr>
    <w:rPr>
      <w:rFonts w:ascii="Tw Cen MT" w:eastAsia="Times New Roman" w:hAnsi="Tw Cen MT"/>
      <w:b/>
      <w:bCs/>
      <w:color w:val="94B6D2"/>
      <w:spacing w:val="30"/>
      <w:lang w:eastAsia="en-US"/>
    </w:rPr>
  </w:style>
  <w:style w:type="paragraph" w:customStyle="1" w:styleId="Default">
    <w:name w:val="Default"/>
    <w:rsid w:val="00F81F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ES" w:eastAsia="en-US"/>
    </w:rPr>
  </w:style>
  <w:style w:type="character" w:customStyle="1" w:styleId="apple-converted-space">
    <w:name w:val="apple-converted-space"/>
    <w:rsid w:val="002B4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Eliana  Eyzaguirre Galvez</dc:creator>
  <cp:lastModifiedBy>casa</cp:lastModifiedBy>
  <cp:revision>4</cp:revision>
  <cp:lastPrinted>2015-10-29T12:47:00Z</cp:lastPrinted>
  <dcterms:created xsi:type="dcterms:W3CDTF">2015-10-29T12:47:00Z</dcterms:created>
  <dcterms:modified xsi:type="dcterms:W3CDTF">2015-10-29T14:01:00Z</dcterms:modified>
</cp:coreProperties>
</file>